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1740B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5-1062-2106/2024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86MS0046-01-2024-005361-97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12 сентября 2024 года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город Нижневартовск              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1740B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6 Нижневар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товского судебного района города окружного значения Нижневартовска Ханты - Мансийского автономного округа - Югры Аксенова Е.В.,</w:t>
      </w:r>
      <w:r w:rsidRPr="001740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Адзинова Ахмеда Рамазановича,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, проживает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1740B8" w:rsidRPr="001740B8" w:rsidP="001740B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</w:t>
      </w: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делу об административном правонарушении  18810586240227023400 от 27.02.2024 года  по ч.2 ст. 12.9 Кодекса РФ об АП, вступившим в законную силу 09.03.2024, Адзинов А.Р. привлечен к административной ответственности в виде штрафа в размере 500 рублей. Получ</w:t>
      </w: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 копию указанного постановления и достоверно зная о необходимости уплатить штраф в соответствии с ним, Адзинов А.Р., </w:t>
      </w:r>
      <w:r w:rsidRPr="001740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 </w:t>
      </w: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Адзинов А.Р.</w:t>
      </w: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Повестки о вызове в суд возвращено по истечен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ию срока хранения.  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во об отложении рассмотрения дела либо такое ходатайство оставлено без удовлетворения.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174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1740B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ассмотреть дело об административном правонарушении без участия Адзинова А.Р.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1740B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18810886240920046012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от 14.06.2024 года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, из которого усматривается, что в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Адзинова А.Р.; постановление по делу об административном правонарушен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1740B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18810586240227023400 от 27.02.2024 </w:t>
      </w:r>
      <w:r w:rsidRPr="001740B8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Адзинов А.Р. подвергнут административному взысканию в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предусмотренного ч. 2 ст. 12.9 Кодекса РФ об АП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; карточку учета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транспортного средства; отчет отслеживания почтового отправления; извещение; справка; список почтовых отправлений;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сведения ОГИБДД об  уплате административного штрафа, согласно которым штраф оплачен 05.06.2024,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Часть 1 статьи 20.25 К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ственности, не позднее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вносится или перечисляется лицом, привлеченным к административной ответственности, в банк. 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Из материалов административного дела следует, что в отношении Адзинова А.Р. 27 февраля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ч. 2 ст. 12.9 Кодекса РФ об АП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 w:rsidRPr="001740B8">
        <w:rPr>
          <w:rFonts w:ascii="Times New Roman" w:eastAsia="Times New Roman" w:hAnsi="Times New Roman" w:cs="Times New Roman"/>
          <w:color w:val="003399"/>
          <w:sz w:val="24"/>
          <w:szCs w:val="24"/>
        </w:rPr>
        <w:t>последнего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в порядке ч. 3 ст. 28.6 Кодекса РФ об АП.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от 27 февраля 2024 года,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в адрес Адзинова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А.Р. и вручено 27 февраля 2024 года.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1740B8" w:rsidRPr="001740B8" w:rsidP="001740B8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от 27 февраля 2024 года,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09 марта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, следовательно, Адзинов А.Р. обязан был уплатить административный штраф не п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озднее 08 мая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. Штраф оплачен 05.06.2024.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Процессуальный порядок сбора и 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Таким образом, Адзинов А.Р. совершил администра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тивное правонарушение, предусмотренное ч. 1 ст. 20.25 Кодекса РФ об АП.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>кса РФ об АП, мировой судья,</w:t>
      </w:r>
    </w:p>
    <w:p w:rsidR="001740B8" w:rsidRPr="001740B8" w:rsidP="001740B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0B8" w:rsidRPr="001740B8" w:rsidP="001740B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Адзинова Ахмеда Рамазановича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афа в 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1 000 (одна тысяча) рублей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40B8" w:rsidRPr="001740B8" w:rsidP="001740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706C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</w:t>
      </w:r>
      <w:r w:rsidRPr="004706CB">
        <w:rPr>
          <w:rFonts w:ascii="Times New Roman" w:eastAsia="Times New Roman" w:hAnsi="Times New Roman" w:cs="Times New Roman"/>
          <w:color w:val="006600"/>
          <w:sz w:val="24"/>
          <w:szCs w:val="24"/>
        </w:rPr>
        <w:t>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706C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4706CB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 w:rsidRPr="0017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740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4706CB" w:rsidR="004706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0412365400465010622420156</w:t>
      </w:r>
      <w:r w:rsidRPr="001740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1740B8" w:rsidRPr="00E373D8" w:rsidP="00E373D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чения срока отсрочки или срока рассрочки, предусмотренных </w:t>
      </w:r>
      <w:hyperlink r:id="rId5" w:history="1">
        <w:r w:rsidRPr="00174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1740B8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1740B8" w:rsidRPr="00E373D8" w:rsidP="00E373D8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1740B8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1740B8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1740B8" w:rsidRPr="001740B8" w:rsidP="00E373D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Мировой судья</w:t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40B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Е.В. Аксенова </w:t>
      </w:r>
    </w:p>
    <w:sectPr w:rsidSect="001740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72"/>
    <w:rsid w:val="001740B8"/>
    <w:rsid w:val="004706CB"/>
    <w:rsid w:val="00597DBC"/>
    <w:rsid w:val="009D2772"/>
    <w:rsid w:val="00E37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0EC55-0EA3-4267-8D3D-67CAF710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91;&#1076;&#1100;&#1080;\&#1040;&#1082;&#1089;&#1077;&#1085;&#1086;&#1074;&#1072;%2520&#1045;.&#1042;\&#1040;&#1076;&#1084;&#1080;&#1085;&#1080;&#1089;&#1090;&#1088;&#1072;&#1090;&#1080;&#1074;&#1085;&#1099;&#1077;\2024\18.01.2024\&#1065;&#1091;&#1082;&#1080;&#1085;&#1072;%2520&#1095;.1%2520&#1089;&#1090;.%252020.25%2520&#1091;&#1095;.%25203%25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